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96"/>
        <w:gridCol w:w="3497"/>
        <w:gridCol w:w="3497"/>
      </w:tblGrid>
      <w:tr w:rsidR="00454AEC" w:rsidRPr="00AA1707" w:rsidTr="00DC1983">
        <w:trPr>
          <w:trHeight w:val="1728"/>
        </w:trPr>
        <w:tc>
          <w:tcPr>
            <w:tcW w:w="3496" w:type="dxa"/>
          </w:tcPr>
          <w:p w:rsidR="00454AEC" w:rsidRPr="00AA1707" w:rsidRDefault="00454AEC" w:rsidP="009F309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A1707">
              <w:rPr>
                <w:rFonts w:ascii="Arial" w:hAnsi="Arial" w:cs="Arial"/>
                <w:sz w:val="20"/>
                <w:szCs w:val="20"/>
              </w:rPr>
              <w:t>УТВЕРЖДАЮ</w:t>
            </w:r>
          </w:p>
          <w:p w:rsidR="00454AEC" w:rsidRPr="00AA1707" w:rsidRDefault="00454AEC" w:rsidP="009F30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1707">
              <w:rPr>
                <w:rFonts w:ascii="Arial" w:hAnsi="Arial" w:cs="Arial"/>
                <w:sz w:val="20"/>
                <w:szCs w:val="20"/>
              </w:rPr>
              <w:t xml:space="preserve">Начальник Управления по физической культуре, спорту и туризму  Курганской области      </w:t>
            </w:r>
            <w:r w:rsidRPr="00AA1707">
              <w:rPr>
                <w:rFonts w:ascii="Arial" w:hAnsi="Arial" w:cs="Arial"/>
                <w:sz w:val="20"/>
                <w:szCs w:val="20"/>
              </w:rPr>
              <w:tab/>
            </w:r>
            <w:r w:rsidRPr="00AA1707"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  <w:r w:rsidRPr="00AA1707">
              <w:rPr>
                <w:rFonts w:ascii="Arial" w:hAnsi="Arial" w:cs="Arial"/>
                <w:sz w:val="20"/>
                <w:szCs w:val="20"/>
              </w:rPr>
              <w:tab/>
            </w:r>
            <w:r w:rsidRPr="00AA1707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</w:t>
            </w:r>
          </w:p>
          <w:p w:rsidR="00454AEC" w:rsidRDefault="00454AEC" w:rsidP="009F30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54AEC" w:rsidRPr="00AA1707" w:rsidRDefault="00454AEC" w:rsidP="009F30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1707">
              <w:rPr>
                <w:rFonts w:ascii="Arial" w:hAnsi="Arial" w:cs="Arial"/>
                <w:sz w:val="20"/>
                <w:szCs w:val="20"/>
              </w:rPr>
              <w:t>_______________</w:t>
            </w:r>
            <w:proofErr w:type="spellStart"/>
            <w:r w:rsidRPr="00AA1707">
              <w:rPr>
                <w:rFonts w:ascii="Arial" w:hAnsi="Arial" w:cs="Arial"/>
                <w:sz w:val="20"/>
                <w:szCs w:val="20"/>
              </w:rPr>
              <w:t>А.А.Васильев</w:t>
            </w:r>
            <w:proofErr w:type="spellEnd"/>
          </w:p>
          <w:p w:rsidR="00454AEC" w:rsidRPr="00AA1707" w:rsidRDefault="004B7928" w:rsidP="009F30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«_____»________2018</w:t>
            </w:r>
            <w:r w:rsidR="00454AEC" w:rsidRPr="00AA1707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  <w:p w:rsidR="00454AEC" w:rsidRPr="00AA1707" w:rsidRDefault="00454AEC" w:rsidP="009F30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7" w:type="dxa"/>
            <w:hideMark/>
          </w:tcPr>
          <w:p w:rsidR="00454AEC" w:rsidRPr="00AA1707" w:rsidRDefault="00454AEC" w:rsidP="009F30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1707">
              <w:rPr>
                <w:rFonts w:ascii="Arial" w:hAnsi="Arial" w:cs="Arial"/>
                <w:sz w:val="20"/>
                <w:szCs w:val="20"/>
              </w:rPr>
              <w:t>УТВЕРЖДАЮ</w:t>
            </w:r>
          </w:p>
          <w:p w:rsidR="00454AEC" w:rsidRPr="00AA1707" w:rsidRDefault="00454AEC" w:rsidP="009F30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AA1707">
              <w:rPr>
                <w:rFonts w:ascii="Arial" w:hAnsi="Arial" w:cs="Arial"/>
                <w:sz w:val="20"/>
                <w:szCs w:val="20"/>
              </w:rPr>
              <w:t>иректор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A1707">
              <w:rPr>
                <w:rFonts w:ascii="Arial" w:hAnsi="Arial" w:cs="Arial"/>
                <w:sz w:val="20"/>
                <w:szCs w:val="20"/>
              </w:rPr>
              <w:t xml:space="preserve">Государственного автономного учреждения «Центр </w:t>
            </w:r>
            <w:r>
              <w:rPr>
                <w:rFonts w:ascii="Arial" w:hAnsi="Arial" w:cs="Arial"/>
                <w:sz w:val="20"/>
                <w:szCs w:val="20"/>
              </w:rPr>
              <w:t>проведения спортивных мероприятий</w:t>
            </w:r>
            <w:r w:rsidRPr="00AA1707">
              <w:rPr>
                <w:rFonts w:ascii="Arial" w:hAnsi="Arial" w:cs="Arial"/>
                <w:sz w:val="20"/>
                <w:szCs w:val="20"/>
              </w:rPr>
              <w:t xml:space="preserve"> Курганской области»</w:t>
            </w:r>
          </w:p>
          <w:p w:rsidR="00454AEC" w:rsidRDefault="00454AEC" w:rsidP="009F30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54AEC" w:rsidRPr="00AA1707" w:rsidRDefault="00454AEC" w:rsidP="009F30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______________А.В.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Баращенко</w:t>
            </w:r>
            <w:proofErr w:type="spellEnd"/>
          </w:p>
          <w:p w:rsidR="00454AEC" w:rsidRPr="00AA1707" w:rsidRDefault="004B7928" w:rsidP="009F30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«___»_______________2018</w:t>
            </w:r>
            <w:r w:rsidR="00454AEC" w:rsidRPr="00AA1707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  <w:tc>
          <w:tcPr>
            <w:tcW w:w="3497" w:type="dxa"/>
          </w:tcPr>
          <w:p w:rsidR="00454AEC" w:rsidRPr="00AA1707" w:rsidRDefault="00454AEC" w:rsidP="009F30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1707">
              <w:rPr>
                <w:rFonts w:ascii="Arial" w:hAnsi="Arial" w:cs="Arial"/>
                <w:sz w:val="20"/>
                <w:szCs w:val="20"/>
              </w:rPr>
              <w:t>УТВЕРЖДАЮ</w:t>
            </w:r>
          </w:p>
          <w:p w:rsidR="00454AEC" w:rsidRPr="00AA1707" w:rsidRDefault="00454AEC" w:rsidP="009F30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1707">
              <w:rPr>
                <w:rFonts w:ascii="Arial" w:hAnsi="Arial" w:cs="Arial"/>
                <w:sz w:val="20"/>
                <w:szCs w:val="20"/>
              </w:rPr>
              <w:t>Председатель ОО «Федерация футбола Курганской области»</w:t>
            </w:r>
          </w:p>
          <w:p w:rsidR="00454AEC" w:rsidRPr="00AA1707" w:rsidRDefault="00454AEC" w:rsidP="009F30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54AEC" w:rsidRPr="00AA1707" w:rsidRDefault="00454AEC" w:rsidP="009F30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54AEC" w:rsidRDefault="00454AEC" w:rsidP="009F30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54AEC" w:rsidRPr="00AA1707" w:rsidRDefault="00454AEC" w:rsidP="009F30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1707">
              <w:rPr>
                <w:rFonts w:ascii="Arial" w:hAnsi="Arial" w:cs="Arial"/>
                <w:sz w:val="20"/>
                <w:szCs w:val="20"/>
              </w:rPr>
              <w:t>_______________Е.А. Рассказов</w:t>
            </w:r>
          </w:p>
          <w:p w:rsidR="00454AEC" w:rsidRPr="00AA1707" w:rsidRDefault="00454AEC" w:rsidP="009F30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1707">
              <w:rPr>
                <w:rFonts w:ascii="Arial" w:hAnsi="Arial" w:cs="Arial"/>
                <w:sz w:val="20"/>
                <w:szCs w:val="20"/>
              </w:rPr>
              <w:t>«___»______</w:t>
            </w:r>
            <w:r w:rsidR="004B7928">
              <w:rPr>
                <w:rFonts w:ascii="Arial" w:hAnsi="Arial" w:cs="Arial"/>
                <w:sz w:val="20"/>
                <w:szCs w:val="20"/>
              </w:rPr>
              <w:t>________2018</w:t>
            </w:r>
            <w:r w:rsidRPr="00AA1707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</w:tr>
    </w:tbl>
    <w:p w:rsidR="007160CD" w:rsidRPr="00AA1707" w:rsidRDefault="007160CD" w:rsidP="00295E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AA1707">
        <w:rPr>
          <w:rFonts w:ascii="Arial" w:eastAsia="Times New Roman" w:hAnsi="Arial" w:cs="Arial"/>
          <w:b/>
          <w:sz w:val="36"/>
          <w:szCs w:val="36"/>
          <w:lang w:eastAsia="ru-RU"/>
        </w:rPr>
        <w:t>Положение</w:t>
      </w:r>
    </w:p>
    <w:p w:rsidR="007160CD" w:rsidRPr="00AA1707" w:rsidRDefault="007160CD" w:rsidP="00295E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10"/>
          <w:sz w:val="28"/>
          <w:szCs w:val="28"/>
          <w:lang w:eastAsia="ru-RU"/>
        </w:rPr>
      </w:pPr>
      <w:r w:rsidRPr="00AA1707">
        <w:rPr>
          <w:rFonts w:ascii="Arial" w:eastAsia="Times New Roman" w:hAnsi="Arial" w:cs="Arial"/>
          <w:b/>
          <w:color w:val="000000"/>
          <w:spacing w:val="10"/>
          <w:sz w:val="28"/>
          <w:szCs w:val="28"/>
          <w:lang w:eastAsia="ru-RU"/>
        </w:rPr>
        <w:t>об областных соревнованиях по футболу</w:t>
      </w:r>
    </w:p>
    <w:p w:rsidR="007160CD" w:rsidRPr="00AA1707" w:rsidRDefault="007160CD" w:rsidP="00295E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10"/>
          <w:sz w:val="28"/>
          <w:szCs w:val="28"/>
          <w:lang w:eastAsia="ru-RU"/>
        </w:rPr>
      </w:pPr>
      <w:r w:rsidRPr="00AA1707">
        <w:rPr>
          <w:rFonts w:ascii="Arial" w:eastAsia="Times New Roman" w:hAnsi="Arial" w:cs="Arial"/>
          <w:b/>
          <w:color w:val="000000"/>
          <w:spacing w:val="10"/>
          <w:sz w:val="28"/>
          <w:szCs w:val="28"/>
          <w:lang w:eastAsia="ru-RU"/>
        </w:rPr>
        <w:t xml:space="preserve">среди </w:t>
      </w:r>
      <w:r w:rsidR="006822AB">
        <w:rPr>
          <w:rFonts w:ascii="Arial" w:eastAsia="Times New Roman" w:hAnsi="Arial" w:cs="Arial"/>
          <w:b/>
          <w:color w:val="000000"/>
          <w:spacing w:val="10"/>
          <w:sz w:val="28"/>
          <w:szCs w:val="28"/>
          <w:lang w:eastAsia="ru-RU"/>
        </w:rPr>
        <w:t xml:space="preserve">детских </w:t>
      </w:r>
      <w:r w:rsidRPr="00AA1707">
        <w:rPr>
          <w:rFonts w:ascii="Arial" w:eastAsia="Times New Roman" w:hAnsi="Arial" w:cs="Arial"/>
          <w:b/>
          <w:color w:val="000000"/>
          <w:spacing w:val="10"/>
          <w:sz w:val="28"/>
          <w:szCs w:val="28"/>
          <w:lang w:eastAsia="ru-RU"/>
        </w:rPr>
        <w:t>сельских команд «Колосок»</w:t>
      </w:r>
    </w:p>
    <w:p w:rsidR="007160CD" w:rsidRPr="00AA1707" w:rsidRDefault="004B7928" w:rsidP="00295E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1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pacing w:val="10"/>
          <w:sz w:val="28"/>
          <w:szCs w:val="28"/>
          <w:lang w:eastAsia="ru-RU"/>
        </w:rPr>
        <w:t>на 2018</w:t>
      </w:r>
      <w:r w:rsidR="00454AEC">
        <w:rPr>
          <w:rFonts w:ascii="Arial" w:eastAsia="Times New Roman" w:hAnsi="Arial" w:cs="Arial"/>
          <w:b/>
          <w:color w:val="000000"/>
          <w:spacing w:val="10"/>
          <w:sz w:val="28"/>
          <w:szCs w:val="28"/>
          <w:lang w:eastAsia="ru-RU"/>
        </w:rPr>
        <w:t xml:space="preserve"> </w:t>
      </w:r>
      <w:r w:rsidR="006822AB">
        <w:rPr>
          <w:rFonts w:ascii="Arial" w:eastAsia="Times New Roman" w:hAnsi="Arial" w:cs="Arial"/>
          <w:b/>
          <w:color w:val="000000"/>
          <w:spacing w:val="10"/>
          <w:sz w:val="28"/>
          <w:szCs w:val="28"/>
          <w:lang w:eastAsia="ru-RU"/>
        </w:rPr>
        <w:t>год</w:t>
      </w:r>
    </w:p>
    <w:p w:rsidR="00295E06" w:rsidRPr="00AA1707" w:rsidRDefault="00295E06" w:rsidP="00295E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10"/>
          <w:sz w:val="28"/>
          <w:szCs w:val="28"/>
          <w:lang w:eastAsia="ru-RU"/>
        </w:rPr>
      </w:pPr>
    </w:p>
    <w:p w:rsidR="00295E06" w:rsidRPr="00AA1707" w:rsidRDefault="00295E06" w:rsidP="00295E0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1707">
        <w:rPr>
          <w:rFonts w:ascii="Arial" w:hAnsi="Arial" w:cs="Arial"/>
          <w:b/>
          <w:sz w:val="24"/>
          <w:szCs w:val="24"/>
        </w:rPr>
        <w:t>ОБЩИЕ ПОЛОЖЕНИЯ</w:t>
      </w:r>
    </w:p>
    <w:p w:rsidR="00454AEC" w:rsidRPr="00454AEC" w:rsidRDefault="00295E06" w:rsidP="00454AE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A1707">
        <w:rPr>
          <w:rFonts w:ascii="Arial" w:hAnsi="Arial" w:cs="Arial"/>
          <w:sz w:val="24"/>
          <w:szCs w:val="24"/>
        </w:rPr>
        <w:t>Областные соревнования по футболу «</w:t>
      </w:r>
      <w:r w:rsidR="00AF4EFC" w:rsidRPr="00AA1707">
        <w:rPr>
          <w:rFonts w:ascii="Arial" w:hAnsi="Arial" w:cs="Arial"/>
          <w:sz w:val="24"/>
          <w:szCs w:val="24"/>
        </w:rPr>
        <w:t>Колосок</w:t>
      </w:r>
      <w:r w:rsidRPr="00AA1707">
        <w:rPr>
          <w:rFonts w:ascii="Arial" w:hAnsi="Arial" w:cs="Arial"/>
          <w:sz w:val="24"/>
          <w:szCs w:val="24"/>
        </w:rPr>
        <w:t xml:space="preserve">» (далее - Соревнования) проводятся </w:t>
      </w:r>
      <w:r w:rsidR="00454AEC" w:rsidRPr="00454AEC">
        <w:rPr>
          <w:rFonts w:ascii="Arial" w:hAnsi="Arial" w:cs="Arial"/>
          <w:sz w:val="24"/>
          <w:szCs w:val="24"/>
        </w:rPr>
        <w:t xml:space="preserve"> в соответствии с перечнем  физкультурных мероприятий и спортивных меропр</w:t>
      </w:r>
      <w:r w:rsidR="004B7928">
        <w:rPr>
          <w:rFonts w:ascii="Arial" w:hAnsi="Arial" w:cs="Arial"/>
          <w:sz w:val="24"/>
          <w:szCs w:val="24"/>
        </w:rPr>
        <w:t>иятий Курганской области на 2018</w:t>
      </w:r>
      <w:r w:rsidR="00454AEC" w:rsidRPr="00454AEC">
        <w:rPr>
          <w:rFonts w:ascii="Arial" w:hAnsi="Arial" w:cs="Arial"/>
          <w:sz w:val="24"/>
          <w:szCs w:val="24"/>
        </w:rPr>
        <w:t xml:space="preserve"> год, утвержденным приказом Управления по физической культуре, спорту и тур</w:t>
      </w:r>
      <w:r w:rsidR="004B7928">
        <w:rPr>
          <w:rFonts w:ascii="Arial" w:hAnsi="Arial" w:cs="Arial"/>
          <w:sz w:val="24"/>
          <w:szCs w:val="24"/>
        </w:rPr>
        <w:t>изму  Курганской области от  №421 от 23.11.2017</w:t>
      </w:r>
      <w:r w:rsidR="00454AEC" w:rsidRPr="00454AEC">
        <w:rPr>
          <w:rFonts w:ascii="Arial" w:hAnsi="Arial" w:cs="Arial"/>
          <w:sz w:val="24"/>
          <w:szCs w:val="24"/>
        </w:rPr>
        <w:t xml:space="preserve"> г.</w:t>
      </w:r>
    </w:p>
    <w:p w:rsidR="007160CD" w:rsidRPr="00AA1707" w:rsidRDefault="00295E06" w:rsidP="00295E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</w:pPr>
      <w:r w:rsidRPr="00AA1707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t xml:space="preserve">                                               </w:t>
      </w:r>
      <w:r w:rsidR="007160CD" w:rsidRPr="00AA1707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t>ЦЕЛИ И ЗАДАЧИ</w:t>
      </w:r>
    </w:p>
    <w:p w:rsidR="007160CD" w:rsidRPr="00AA1707" w:rsidRDefault="007160CD" w:rsidP="007160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70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AA1707">
        <w:rPr>
          <w:rFonts w:ascii="Arial" w:eastAsia="Times New Roman" w:hAnsi="Arial" w:cs="Arial"/>
          <w:sz w:val="24"/>
          <w:szCs w:val="24"/>
          <w:lang w:eastAsia="ru-RU"/>
        </w:rPr>
        <w:t xml:space="preserve">Областные соревнования по футболу среди  сельских команд «Колосок»  (далее – Соревнования) являются </w:t>
      </w:r>
      <w:r w:rsidRPr="00AA1707">
        <w:rPr>
          <w:rFonts w:ascii="Arial" w:eastAsia="Times New Roman" w:hAnsi="Arial" w:cs="Arial"/>
          <w:sz w:val="24"/>
          <w:szCs w:val="24"/>
          <w:lang w:val="en-US" w:eastAsia="ru-RU"/>
        </w:rPr>
        <w:t>II</w:t>
      </w:r>
      <w:r w:rsidRPr="00AA1707">
        <w:rPr>
          <w:rFonts w:ascii="Arial" w:eastAsia="Times New Roman" w:hAnsi="Arial" w:cs="Arial"/>
          <w:sz w:val="24"/>
          <w:szCs w:val="24"/>
          <w:lang w:eastAsia="ru-RU"/>
        </w:rPr>
        <w:t xml:space="preserve"> этапом Всероссийских соревнований по футболу «Колосок» среди сельских команд.</w:t>
      </w:r>
    </w:p>
    <w:p w:rsidR="007160CD" w:rsidRPr="00AA1707" w:rsidRDefault="007160CD" w:rsidP="007160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707">
        <w:rPr>
          <w:rFonts w:ascii="Arial" w:eastAsia="Times New Roman" w:hAnsi="Arial" w:cs="Arial"/>
          <w:sz w:val="24"/>
          <w:szCs w:val="24"/>
          <w:lang w:eastAsia="ru-RU"/>
        </w:rPr>
        <w:t>Соревнования в 201</w:t>
      </w:r>
      <w:r w:rsidR="004B7928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AA1707">
        <w:rPr>
          <w:rFonts w:ascii="Arial" w:eastAsia="Times New Roman" w:hAnsi="Arial" w:cs="Arial"/>
          <w:sz w:val="24"/>
          <w:szCs w:val="24"/>
          <w:lang w:eastAsia="ru-RU"/>
        </w:rPr>
        <w:t xml:space="preserve"> году проводятся  в целях:</w:t>
      </w:r>
    </w:p>
    <w:p w:rsidR="007160CD" w:rsidRPr="00AA1707" w:rsidRDefault="007160CD" w:rsidP="007160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707">
        <w:rPr>
          <w:rFonts w:ascii="Arial" w:eastAsia="Times New Roman" w:hAnsi="Arial" w:cs="Arial"/>
          <w:sz w:val="24"/>
          <w:szCs w:val="24"/>
          <w:lang w:eastAsia="ru-RU"/>
        </w:rPr>
        <w:tab/>
        <w:t>– привлечения детей и подростков к систематическим занятиям физической культурой и спортом, укрепления здоровья и формирования здорового образа жизни;</w:t>
      </w:r>
    </w:p>
    <w:p w:rsidR="007160CD" w:rsidRPr="00AA1707" w:rsidRDefault="007160CD" w:rsidP="007160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70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– пропаганды футбола в сельской местности. </w:t>
      </w:r>
    </w:p>
    <w:p w:rsidR="007160CD" w:rsidRPr="00AA1707" w:rsidRDefault="007160CD" w:rsidP="007160C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39CD" w:rsidRPr="00AA1707" w:rsidRDefault="00FC39CD" w:rsidP="00FC39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t xml:space="preserve">II. МЕСТО </w:t>
      </w:r>
      <w:r w:rsidRPr="00AA1707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t xml:space="preserve"> И СРОКИ ПРОВЕДЕНИЯ СОРЕВНОВАНИЙ</w:t>
      </w:r>
    </w:p>
    <w:p w:rsidR="00FC39CD" w:rsidRDefault="00FC39CD" w:rsidP="00FC39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7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AA1707">
        <w:rPr>
          <w:rFonts w:ascii="Arial" w:eastAsia="Times New Roman" w:hAnsi="Arial" w:cs="Arial"/>
          <w:sz w:val="24"/>
          <w:szCs w:val="24"/>
          <w:lang w:eastAsia="ru-RU"/>
        </w:rPr>
        <w:t>Соревнования проводятся по двум возрастным группам:</w:t>
      </w:r>
    </w:p>
    <w:p w:rsidR="00FC39CD" w:rsidRPr="00C042AA" w:rsidRDefault="00B6374D" w:rsidP="00FC39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>05-06</w:t>
      </w:r>
      <w:r w:rsidR="00C042AA" w:rsidRPr="00C042A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FC39CD" w:rsidRPr="00C042A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мая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2018</w:t>
      </w:r>
      <w:r w:rsidR="00454AEC" w:rsidRPr="00C042A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г.</w:t>
      </w:r>
      <w:r w:rsidR="00FC39CD" w:rsidRPr="00C042AA">
        <w:rPr>
          <w:rFonts w:ascii="Arial" w:eastAsia="Times New Roman" w:hAnsi="Arial" w:cs="Arial"/>
          <w:b/>
          <w:sz w:val="24"/>
          <w:szCs w:val="24"/>
          <w:lang w:eastAsia="ru-RU"/>
        </w:rPr>
        <w:t>, с.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u-RU"/>
        </w:rPr>
        <w:t>Кетово</w:t>
      </w:r>
      <w:proofErr w:type="spellEnd"/>
      <w:r w:rsidR="00FC39CD" w:rsidRPr="00C042A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</w:t>
      </w:r>
      <w:r w:rsidR="00FC39CD" w:rsidRPr="00C042AA">
        <w:rPr>
          <w:rFonts w:ascii="Arial" w:eastAsia="Times New Roman" w:hAnsi="Arial" w:cs="Arial"/>
          <w:b/>
          <w:i/>
          <w:sz w:val="24"/>
          <w:szCs w:val="24"/>
          <w:lang w:eastAsia="ru-RU"/>
        </w:rPr>
        <w:t>младшая возрастная группа (11- 13 лет, 200</w:t>
      </w:r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5- 2007</w:t>
      </w:r>
      <w:r w:rsidR="00FC39CD" w:rsidRPr="00C042AA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г.р.)</w:t>
      </w:r>
      <w:proofErr w:type="gramEnd"/>
    </w:p>
    <w:p w:rsidR="00FC39CD" w:rsidRPr="00FC39CD" w:rsidRDefault="00B6374D" w:rsidP="00FC39CD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>12-13 мая</w:t>
      </w:r>
      <w:r w:rsidR="00C042A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2018</w:t>
      </w:r>
      <w:r w:rsidR="00454AEC" w:rsidRPr="00C042A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г.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, с. Альменево</w:t>
      </w:r>
      <w:r w:rsidR="00FC39CD" w:rsidRPr="00C042A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(с</w:t>
      </w:r>
      <w:r w:rsidR="00FC39CD" w:rsidRPr="00C042AA">
        <w:rPr>
          <w:rFonts w:ascii="Arial" w:eastAsia="Times New Roman" w:hAnsi="Arial" w:cs="Arial"/>
          <w:b/>
          <w:i/>
          <w:sz w:val="24"/>
          <w:szCs w:val="24"/>
          <w:lang w:eastAsia="ru-RU"/>
        </w:rPr>
        <w:t>таршая воз</w:t>
      </w:r>
      <w:r w:rsidR="00454AEC" w:rsidRPr="00C042AA">
        <w:rPr>
          <w:rFonts w:ascii="Arial" w:eastAsia="Times New Roman" w:hAnsi="Arial" w:cs="Arial"/>
          <w:b/>
          <w:i/>
          <w:sz w:val="24"/>
          <w:szCs w:val="24"/>
          <w:lang w:eastAsia="ru-RU"/>
        </w:rPr>
        <w:t>растна</w:t>
      </w:r>
      <w:r w:rsidR="00C042AA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я группа (13 </w:t>
      </w:r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- 15 лет, 2003- 2005</w:t>
      </w:r>
      <w:r w:rsidR="00FC39CD" w:rsidRPr="00C042AA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г.р.)</w:t>
      </w:r>
      <w:proofErr w:type="gramEnd"/>
    </w:p>
    <w:p w:rsidR="00FC39CD" w:rsidRPr="00454AEC" w:rsidRDefault="00FC39CD" w:rsidP="00FC39CD">
      <w:pPr>
        <w:spacing w:after="0" w:line="240" w:lineRule="auto"/>
        <w:ind w:left="360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7160CD" w:rsidRPr="00AA1707" w:rsidRDefault="007160CD" w:rsidP="007160C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</w:pPr>
      <w:r w:rsidRPr="00AA1707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t>II</w:t>
      </w:r>
      <w:r w:rsidR="00FC39CD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val="en-US" w:eastAsia="ru-RU"/>
        </w:rPr>
        <w:t>I</w:t>
      </w:r>
      <w:r w:rsidRPr="00AA1707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t>. ОРГАНИЗАТОРЫ СОРЕВНОВАНИЙ</w:t>
      </w:r>
    </w:p>
    <w:p w:rsidR="007160CD" w:rsidRPr="00AA1707" w:rsidRDefault="007160CD" w:rsidP="007160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707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t xml:space="preserve">    </w:t>
      </w:r>
      <w:r w:rsidRPr="00AA1707">
        <w:rPr>
          <w:rFonts w:ascii="Arial" w:eastAsia="Times New Roman" w:hAnsi="Arial" w:cs="Arial"/>
          <w:sz w:val="24"/>
          <w:szCs w:val="24"/>
          <w:lang w:eastAsia="ru-RU"/>
        </w:rPr>
        <w:t xml:space="preserve">Общее руководство организацией и проведением Соревнований осуществляют </w:t>
      </w:r>
      <w:r w:rsidR="00D40CD4" w:rsidRPr="00AA1707">
        <w:rPr>
          <w:rFonts w:ascii="Arial" w:eastAsia="Times New Roman" w:hAnsi="Arial" w:cs="Arial"/>
          <w:sz w:val="24"/>
          <w:szCs w:val="24"/>
          <w:lang w:eastAsia="ru-RU"/>
        </w:rPr>
        <w:t xml:space="preserve">Управление по физической культуре, спорту и туризму Курганской области, </w:t>
      </w:r>
      <w:r w:rsidR="00D40CD4" w:rsidRPr="00AA1707">
        <w:rPr>
          <w:rFonts w:ascii="Arial" w:hAnsi="Arial" w:cs="Arial"/>
          <w:sz w:val="24"/>
          <w:szCs w:val="24"/>
        </w:rPr>
        <w:t xml:space="preserve">Государственное автономное учреждение «Центр </w:t>
      </w:r>
      <w:r w:rsidR="00D40CD4">
        <w:rPr>
          <w:rFonts w:ascii="Arial" w:hAnsi="Arial" w:cs="Arial"/>
          <w:sz w:val="24"/>
          <w:szCs w:val="24"/>
        </w:rPr>
        <w:t xml:space="preserve">проведения спортивных мероприятий  Курганской области», </w:t>
      </w:r>
      <w:r w:rsidRPr="00AA1707">
        <w:rPr>
          <w:rFonts w:ascii="Arial" w:eastAsia="Times New Roman" w:hAnsi="Arial" w:cs="Arial"/>
          <w:sz w:val="24"/>
          <w:szCs w:val="24"/>
          <w:lang w:eastAsia="ru-RU"/>
        </w:rPr>
        <w:t>Общественная организация «Федераци</w:t>
      </w:r>
      <w:r w:rsidR="00D40CD4">
        <w:rPr>
          <w:rFonts w:ascii="Arial" w:eastAsia="Times New Roman" w:hAnsi="Arial" w:cs="Arial"/>
          <w:sz w:val="24"/>
          <w:szCs w:val="24"/>
          <w:lang w:eastAsia="ru-RU"/>
        </w:rPr>
        <w:t>я футбола Курганской области».</w:t>
      </w:r>
    </w:p>
    <w:p w:rsidR="007160CD" w:rsidRPr="00AA1707" w:rsidRDefault="007160CD" w:rsidP="00716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707">
        <w:rPr>
          <w:rFonts w:ascii="Arial" w:eastAsia="Times New Roman" w:hAnsi="Arial" w:cs="Arial"/>
          <w:sz w:val="24"/>
          <w:szCs w:val="24"/>
          <w:lang w:eastAsia="ru-RU"/>
        </w:rPr>
        <w:t xml:space="preserve">     Непосредственное проведение Соревнований возлагается на Комитет по проведению соревнований ФФКО.</w:t>
      </w:r>
    </w:p>
    <w:p w:rsidR="007160CD" w:rsidRPr="00AA1707" w:rsidRDefault="007160CD" w:rsidP="007160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</w:pPr>
    </w:p>
    <w:p w:rsidR="007160CD" w:rsidRPr="00AA1707" w:rsidRDefault="007160CD" w:rsidP="007160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</w:pPr>
      <w:r w:rsidRPr="00AA1707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t xml:space="preserve">IV. ТРЕБОВАНИЯ К УЧАСТНИКАМ СОРЕВНОВАНИЙ </w:t>
      </w:r>
    </w:p>
    <w:p w:rsidR="007160CD" w:rsidRPr="00AA1707" w:rsidRDefault="007160CD" w:rsidP="007160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</w:pPr>
      <w:r w:rsidRPr="00AA1707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t>И УСЛОВИЯ ИХ ДОПУСКА</w:t>
      </w:r>
    </w:p>
    <w:p w:rsidR="007160CD" w:rsidRPr="00AA1707" w:rsidRDefault="007160CD" w:rsidP="007160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A1707">
        <w:rPr>
          <w:rFonts w:ascii="Arial" w:eastAsia="Times New Roman" w:hAnsi="Arial" w:cs="Arial"/>
          <w:color w:val="000000"/>
          <w:spacing w:val="10"/>
          <w:sz w:val="24"/>
          <w:szCs w:val="24"/>
        </w:rPr>
        <w:tab/>
        <w:t xml:space="preserve">К Соревнованиям допускаются команды, укомплектованные игроками соответствующих возрастов, обучающимися в одной сельской общеобразовательной школе, проживающими в одном или нескольких сельских поселениях одного муниципального района – образования (ФЗ – 131 от 06.10. 2003 года). Состав команды 14 человек, в том числе 12 игроков, 1 тренер и 1 </w:t>
      </w:r>
      <w:r w:rsidRPr="00AA1707">
        <w:rPr>
          <w:rFonts w:ascii="Arial" w:eastAsia="Times New Roman" w:hAnsi="Arial" w:cs="Arial"/>
          <w:color w:val="000000"/>
          <w:spacing w:val="10"/>
          <w:sz w:val="24"/>
          <w:szCs w:val="24"/>
        </w:rPr>
        <w:lastRenderedPageBreak/>
        <w:t xml:space="preserve">руководитель. </w:t>
      </w:r>
      <w:r w:rsidRPr="00AA1707">
        <w:rPr>
          <w:rFonts w:ascii="Arial" w:eastAsia="Times New Roman" w:hAnsi="Arial" w:cs="Arial"/>
          <w:sz w:val="24"/>
          <w:szCs w:val="24"/>
        </w:rPr>
        <w:tab/>
        <w:t>К Соревнованиям не допускаются команды  образовательных учреждений городов и посёлков городского типа, игроки  футбольных клубов, детско-юношеских спортивных школ,  специализированных детско-юношеских спортивных школ олимпийского резерва, училищ олимпийского резерва, школ высшего спортивного мастерства. Команды должны иметь два комплекта футбольной формы разных цветов с номерами на майках.</w:t>
      </w:r>
    </w:p>
    <w:p w:rsidR="007160CD" w:rsidRPr="00AA1707" w:rsidRDefault="007160CD" w:rsidP="007160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160CD" w:rsidRPr="00AA1707" w:rsidRDefault="007160CD" w:rsidP="007160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A1707">
        <w:rPr>
          <w:rFonts w:ascii="Arial" w:eastAsia="Times New Roman" w:hAnsi="Arial" w:cs="Arial"/>
          <w:b/>
          <w:sz w:val="24"/>
          <w:szCs w:val="24"/>
          <w:lang w:eastAsia="ru-RU"/>
        </w:rPr>
        <w:t>V. ПОРЯДОК И ПРОГРАММА ПРОВЕДЕНИЯ СОРЕВНОВАНИЙ</w:t>
      </w:r>
    </w:p>
    <w:p w:rsidR="007160CD" w:rsidRPr="00AA1707" w:rsidRDefault="007160CD" w:rsidP="00E140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707">
        <w:rPr>
          <w:rFonts w:ascii="Arial" w:eastAsia="Times New Roman" w:hAnsi="Arial" w:cs="Arial"/>
          <w:sz w:val="24"/>
          <w:szCs w:val="24"/>
          <w:lang w:eastAsia="ru-RU"/>
        </w:rPr>
        <w:tab/>
        <w:t>Структура проведения Соревнований в каждой возрастной группе определяется комитетом по проведению соревнований ФФКО по согласованию с Управлением по физической культуре, спорту и туризму Курганской области в зависимости от количества участвующих команд.</w:t>
      </w:r>
    </w:p>
    <w:p w:rsidR="007160CD" w:rsidRPr="00AA1707" w:rsidRDefault="007160CD" w:rsidP="00E140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17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Продолжительность матчей:</w:t>
      </w:r>
    </w:p>
    <w:p w:rsidR="007160CD" w:rsidRPr="00AA1707" w:rsidRDefault="007160CD" w:rsidP="00E140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170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AA17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среди юношей младшей возрастной группы 200</w:t>
      </w:r>
      <w:r w:rsidR="00F60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AA17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- 200</w:t>
      </w:r>
      <w:r w:rsidR="00F60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AA17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годов рождения 50 минут (два тайма по 25 минут)</w:t>
      </w:r>
    </w:p>
    <w:p w:rsidR="007160CD" w:rsidRPr="00AA1707" w:rsidRDefault="007160CD" w:rsidP="00E140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17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среди юношей старшей возрастной группы 200</w:t>
      </w:r>
      <w:r w:rsidR="00F60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AA17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-200</w:t>
      </w:r>
      <w:r w:rsidR="00F60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AA17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годов рождения 60 минут (два тайма по 30 минут).</w:t>
      </w:r>
    </w:p>
    <w:p w:rsidR="007160CD" w:rsidRPr="00AA1707" w:rsidRDefault="007160CD" w:rsidP="00E140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7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Игры Соревнований среди юношей младшей возрастной группы 200</w:t>
      </w:r>
      <w:r w:rsidR="00F60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AA17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- 200</w:t>
      </w:r>
      <w:r w:rsidR="00F60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AA17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г.р. должны проводиться на поле уменьшенных размеров (длина: максимум </w:t>
      </w:r>
      <w:smartTag w:uri="urn:schemas-microsoft-com:office:smarttags" w:element="metricconverter">
        <w:smartTagPr>
          <w:attr w:name="ProductID" w:val="70 м"/>
        </w:smartTagPr>
        <w:r w:rsidRPr="00AA1707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70 м</w:t>
        </w:r>
      </w:smartTag>
      <w:r w:rsidRPr="00AA17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минимум </w:t>
      </w:r>
      <w:smartTag w:uri="urn:schemas-microsoft-com:office:smarttags" w:element="metricconverter">
        <w:smartTagPr>
          <w:attr w:name="ProductID" w:val="60 м"/>
        </w:smartTagPr>
        <w:r w:rsidRPr="00AA1707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60 м</w:t>
        </w:r>
      </w:smartTag>
      <w:r w:rsidRPr="00AA17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ширина максимум </w:t>
      </w:r>
      <w:smartTag w:uri="urn:schemas-microsoft-com:office:smarttags" w:element="metricconverter">
        <w:smartTagPr>
          <w:attr w:name="ProductID" w:val="45 м"/>
        </w:smartTagPr>
        <w:r w:rsidRPr="00AA1707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45 м</w:t>
        </w:r>
      </w:smartTag>
      <w:r w:rsidRPr="00AA17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минимум </w:t>
      </w:r>
      <w:smartTag w:uri="urn:schemas-microsoft-com:office:smarttags" w:element="metricconverter">
        <w:smartTagPr>
          <w:attr w:name="ProductID" w:val="35 м"/>
        </w:smartTagPr>
        <w:r w:rsidRPr="00AA1707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35 м</w:t>
        </w:r>
      </w:smartTag>
      <w:r w:rsidRPr="00AA17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ворота 2х5). Количество игроков 9 человек. Мячами размера №4. </w:t>
      </w:r>
      <w:r w:rsidRPr="00AA1707">
        <w:rPr>
          <w:rFonts w:ascii="Arial" w:eastAsia="Times New Roman" w:hAnsi="Arial" w:cs="Arial"/>
          <w:sz w:val="24"/>
          <w:szCs w:val="24"/>
          <w:lang w:eastAsia="ru-RU"/>
        </w:rPr>
        <w:t>С положением «вне игры»</w:t>
      </w:r>
    </w:p>
    <w:p w:rsidR="007160CD" w:rsidRPr="00AA1707" w:rsidRDefault="007160CD" w:rsidP="00E140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7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Игры Соревнований среди юношей старшей возрастной группы 200</w:t>
      </w:r>
      <w:r w:rsidR="00F60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AA17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-200</w:t>
      </w:r>
      <w:r w:rsidR="00F60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AA17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г.р. должны проводиться на поле уменьшенных размеров (длина поля 90 – </w:t>
      </w:r>
      <w:smartTag w:uri="urn:schemas-microsoft-com:office:smarttags" w:element="metricconverter">
        <w:smartTagPr>
          <w:attr w:name="ProductID" w:val="100 м"/>
        </w:smartTagPr>
        <w:r w:rsidRPr="00AA1707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100 м</w:t>
        </w:r>
      </w:smartTag>
      <w:r w:rsidRPr="00AA17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., ширина 45 – </w:t>
      </w:r>
      <w:smartTag w:uri="urn:schemas-microsoft-com:office:smarttags" w:element="metricconverter">
        <w:smartTagPr>
          <w:attr w:name="ProductID" w:val="60 м"/>
        </w:smartTagPr>
        <w:r w:rsidRPr="00AA1707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60 м</w:t>
        </w:r>
      </w:smartTag>
      <w:r w:rsidRPr="00AA17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., ворота 2х6 или 2х5 м.) Мячами размера №4. </w:t>
      </w:r>
      <w:r w:rsidRPr="00AA1707">
        <w:rPr>
          <w:rFonts w:ascii="Arial" w:eastAsia="Times New Roman" w:hAnsi="Arial" w:cs="Arial"/>
          <w:sz w:val="24"/>
          <w:szCs w:val="24"/>
          <w:lang w:eastAsia="ru-RU"/>
        </w:rPr>
        <w:t>С положением «вне игры».</w:t>
      </w:r>
    </w:p>
    <w:p w:rsidR="00481951" w:rsidRPr="00AA1707" w:rsidRDefault="00481951" w:rsidP="00E140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1707">
        <w:rPr>
          <w:rFonts w:ascii="Arial" w:eastAsia="Times New Roman" w:hAnsi="Arial" w:cs="Arial"/>
          <w:sz w:val="24"/>
          <w:szCs w:val="24"/>
          <w:lang w:eastAsia="ru-RU"/>
        </w:rPr>
        <w:t xml:space="preserve">   Команда, принимающая соревнования, обязана обеспечить дежурство медицинского работника на стадионе во  время проведения всех матчей.</w:t>
      </w:r>
    </w:p>
    <w:p w:rsidR="007160CD" w:rsidRPr="00AA1707" w:rsidRDefault="007160CD" w:rsidP="007160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160CD" w:rsidRPr="00AA1707" w:rsidRDefault="007160CD" w:rsidP="007160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160CD" w:rsidRPr="00AA1707" w:rsidRDefault="007160CD" w:rsidP="007160C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</w:pPr>
      <w:r w:rsidRPr="00AA1707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t>VI. УСЛОВИЯ ПОДВЕДЕНИЯ ИТОГОВ</w:t>
      </w:r>
    </w:p>
    <w:p w:rsidR="007160CD" w:rsidRPr="00AA1707" w:rsidRDefault="007160CD" w:rsidP="00E140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</w:pPr>
      <w:r w:rsidRPr="00AA1707">
        <w:rPr>
          <w:rFonts w:ascii="Arial" w:eastAsia="Times New Roman" w:hAnsi="Arial" w:cs="Arial"/>
          <w:sz w:val="24"/>
          <w:szCs w:val="24"/>
          <w:lang w:eastAsia="ru-RU"/>
        </w:rPr>
        <w:t xml:space="preserve">Победители  определяются по наибольшей сумме очков, набранных во всех встречах. </w:t>
      </w:r>
      <w:r w:rsidRPr="00AA1707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>За выигрыш начисляется – 3 очка, за ничью – 1 очко, за поражение – 0 очков.</w:t>
      </w:r>
    </w:p>
    <w:p w:rsidR="007160CD" w:rsidRPr="00AA1707" w:rsidRDefault="007160CD" w:rsidP="00E140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70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 случае равенства очков у двух или более команд, преимущество определяется </w:t>
      </w:r>
      <w:proofErr w:type="gramStart"/>
      <w:r w:rsidRPr="00AA1707">
        <w:rPr>
          <w:rFonts w:ascii="Arial" w:eastAsia="Times New Roman" w:hAnsi="Arial" w:cs="Arial"/>
          <w:sz w:val="24"/>
          <w:szCs w:val="24"/>
          <w:lang w:eastAsia="ru-RU"/>
        </w:rPr>
        <w:t>по</w:t>
      </w:r>
      <w:proofErr w:type="gramEnd"/>
      <w:r w:rsidRPr="00AA170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160CD" w:rsidRPr="00AA1707" w:rsidRDefault="007160CD" w:rsidP="00E140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707">
        <w:rPr>
          <w:rFonts w:ascii="Arial" w:eastAsia="Times New Roman" w:hAnsi="Arial" w:cs="Arial"/>
          <w:sz w:val="24"/>
          <w:szCs w:val="24"/>
          <w:lang w:eastAsia="ru-RU"/>
        </w:rPr>
        <w:tab/>
        <w:t>– результатам игр между собой (количество очков, количество побед, разность и количество забитых мячей);</w:t>
      </w:r>
    </w:p>
    <w:p w:rsidR="007160CD" w:rsidRPr="00AA1707" w:rsidRDefault="007160CD" w:rsidP="00E140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707">
        <w:rPr>
          <w:rFonts w:ascii="Arial" w:eastAsia="Times New Roman" w:hAnsi="Arial" w:cs="Arial"/>
          <w:sz w:val="24"/>
          <w:szCs w:val="24"/>
          <w:lang w:eastAsia="ru-RU"/>
        </w:rPr>
        <w:tab/>
        <w:t>– лучшей разности забитых и пропущенных мячей во всех встречах;</w:t>
      </w:r>
    </w:p>
    <w:p w:rsidR="007160CD" w:rsidRPr="00AA1707" w:rsidRDefault="007160CD" w:rsidP="00E140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707">
        <w:rPr>
          <w:rFonts w:ascii="Arial" w:eastAsia="Times New Roman" w:hAnsi="Arial" w:cs="Arial"/>
          <w:sz w:val="24"/>
          <w:szCs w:val="24"/>
          <w:lang w:eastAsia="ru-RU"/>
        </w:rPr>
        <w:tab/>
        <w:t>– наибольшему количеству забитых мячей во всех встречах;</w:t>
      </w:r>
    </w:p>
    <w:p w:rsidR="007160CD" w:rsidRPr="00AA1707" w:rsidRDefault="007160CD" w:rsidP="00E140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707">
        <w:rPr>
          <w:rFonts w:ascii="Arial" w:eastAsia="Times New Roman" w:hAnsi="Arial" w:cs="Arial"/>
          <w:sz w:val="24"/>
          <w:szCs w:val="24"/>
          <w:lang w:eastAsia="ru-RU"/>
        </w:rPr>
        <w:tab/>
        <w:t>– наибольшему количеству побед;</w:t>
      </w:r>
    </w:p>
    <w:p w:rsidR="007160CD" w:rsidRPr="00AA1707" w:rsidRDefault="007160CD" w:rsidP="00E140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707">
        <w:rPr>
          <w:rFonts w:ascii="Arial" w:eastAsia="Times New Roman" w:hAnsi="Arial" w:cs="Arial"/>
          <w:sz w:val="24"/>
          <w:szCs w:val="24"/>
          <w:lang w:eastAsia="ru-RU"/>
        </w:rPr>
        <w:tab/>
        <w:t>– жребию.</w:t>
      </w:r>
    </w:p>
    <w:p w:rsidR="007160CD" w:rsidRDefault="007160CD" w:rsidP="00E140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17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Стыковые игры проводятся по кубковой системе из одного матча. В случае ничейного исхода в основное время, назначается дополнительное время, в случае ничейного исхода в дополнительное время, назначается серия пенальти.</w:t>
      </w:r>
    </w:p>
    <w:p w:rsidR="00C00786" w:rsidRDefault="00C00786" w:rsidP="007160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60CD" w:rsidRPr="00AA1707" w:rsidRDefault="00295E06" w:rsidP="00295E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</w:pPr>
      <w:r w:rsidRPr="00AA170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</w:t>
      </w:r>
      <w:r w:rsidR="007160CD" w:rsidRPr="00AA1707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t>VI</w:t>
      </w:r>
      <w:r w:rsidRPr="00AA1707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val="en-US" w:eastAsia="ru-RU"/>
        </w:rPr>
        <w:t>I</w:t>
      </w:r>
      <w:r w:rsidR="007160CD" w:rsidRPr="00AA1707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t xml:space="preserve">. НАГРАЖДЕНИЕ </w:t>
      </w:r>
    </w:p>
    <w:p w:rsidR="007160CD" w:rsidRPr="00AA1707" w:rsidRDefault="007160CD" w:rsidP="00E140AB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AA170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AA1707">
        <w:rPr>
          <w:rFonts w:ascii="Arial" w:eastAsia="Times New Roman" w:hAnsi="Arial" w:cs="Arial"/>
          <w:iCs/>
          <w:sz w:val="24"/>
          <w:szCs w:val="24"/>
          <w:lang w:eastAsia="ru-RU"/>
        </w:rPr>
        <w:t>Команды</w:t>
      </w:r>
      <w:r w:rsidR="00E140A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Pr="00AA1707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- призеры Соревнований награждаются  кубками и дипломами соответствующих степеней, игроки команд награждаются медалями. </w:t>
      </w:r>
    </w:p>
    <w:p w:rsidR="00481951" w:rsidRDefault="00481951" w:rsidP="00E140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17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Победители Соревнований в каждой из возрастных групп получают право представлять Курганскую область в финале (</w:t>
      </w:r>
      <w:r w:rsidRPr="00AA170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III</w:t>
      </w:r>
      <w:r w:rsidRPr="00AA17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этап) Всероссийских соревнованиях по футболу среди сельских команд «Колосок».</w:t>
      </w:r>
    </w:p>
    <w:p w:rsidR="00E140AB" w:rsidRDefault="00E140AB" w:rsidP="00E140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140AB" w:rsidRPr="00AA1707" w:rsidRDefault="00E140AB" w:rsidP="00E140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60CD" w:rsidRPr="00AA1707" w:rsidRDefault="007160CD" w:rsidP="007160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</w:pPr>
    </w:p>
    <w:p w:rsidR="007160CD" w:rsidRDefault="00C00786" w:rsidP="00716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val="en-US" w:eastAsia="ru-RU"/>
        </w:rPr>
        <w:lastRenderedPageBreak/>
        <w:t>VIII</w:t>
      </w:r>
      <w:r w:rsidR="007160CD" w:rsidRPr="00AA1707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t>. ФИНАНСОВЫЕ УСЛОВИЯ</w:t>
      </w:r>
    </w:p>
    <w:p w:rsidR="00C00786" w:rsidRDefault="00C00786" w:rsidP="00C0078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4B10">
        <w:rPr>
          <w:rFonts w:ascii="Arial" w:eastAsia="Times New Roman" w:hAnsi="Arial" w:cs="Arial"/>
          <w:sz w:val="24"/>
          <w:szCs w:val="24"/>
          <w:lang w:eastAsia="ru-RU"/>
        </w:rPr>
        <w:t>Расходы, связ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анные с проведением награждения несет ГАУ «Центр </w:t>
      </w:r>
      <w:r w:rsidR="00454AEC">
        <w:rPr>
          <w:rFonts w:ascii="Arial" w:eastAsia="Times New Roman" w:hAnsi="Arial" w:cs="Arial"/>
          <w:sz w:val="24"/>
          <w:szCs w:val="24"/>
          <w:lang w:eastAsia="ru-RU"/>
        </w:rPr>
        <w:t xml:space="preserve">проведения спортивных мероприятий </w:t>
      </w:r>
      <w:r>
        <w:rPr>
          <w:rFonts w:ascii="Arial" w:eastAsia="Times New Roman" w:hAnsi="Arial" w:cs="Arial"/>
          <w:sz w:val="24"/>
          <w:szCs w:val="24"/>
          <w:lang w:eastAsia="ru-RU"/>
        </w:rPr>
        <w:t>Курганской области».</w:t>
      </w:r>
    </w:p>
    <w:p w:rsidR="00C00786" w:rsidRPr="00354B10" w:rsidRDefault="00C00786" w:rsidP="00C0078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Расходы по организации и проведению соревнований за счет ОО «Федерация футбола Курганской области».</w:t>
      </w:r>
    </w:p>
    <w:p w:rsidR="00C00786" w:rsidRPr="00A861B3" w:rsidRDefault="00C00786" w:rsidP="00C0078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Командирующие организации несут следующие расходы: </w:t>
      </w:r>
    </w:p>
    <w:p w:rsidR="00C00786" w:rsidRPr="00A861B3" w:rsidRDefault="00C00786" w:rsidP="00C007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>- оплату проезда участников к месту проведения Соревнований и обратно;</w:t>
      </w:r>
    </w:p>
    <w:p w:rsidR="00C00786" w:rsidRPr="00A861B3" w:rsidRDefault="00C00786" w:rsidP="00C007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- оплату проживания и питания участников Соревнований. </w:t>
      </w:r>
    </w:p>
    <w:p w:rsidR="00C00786" w:rsidRDefault="00C00786" w:rsidP="00716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</w:pPr>
    </w:p>
    <w:p w:rsidR="00C00786" w:rsidRPr="00AA1707" w:rsidRDefault="00C00786" w:rsidP="00E140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IX</w:t>
      </w:r>
      <w:r w:rsidRPr="00AA1707">
        <w:rPr>
          <w:rFonts w:ascii="Arial" w:hAnsi="Arial" w:cs="Arial"/>
          <w:b/>
          <w:sz w:val="24"/>
          <w:szCs w:val="24"/>
        </w:rPr>
        <w:t>. ОБЕСПЕЧЕНИЕ БЕЗОПАСНОСТИ УЧАСТНИКОВ И ЗРИТЕЛЕЙ</w:t>
      </w:r>
    </w:p>
    <w:p w:rsidR="00C00786" w:rsidRPr="00AA1707" w:rsidRDefault="00C00786" w:rsidP="00C0078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A1707">
        <w:rPr>
          <w:rFonts w:ascii="Arial" w:hAnsi="Arial" w:cs="Arial"/>
          <w:sz w:val="24"/>
          <w:szCs w:val="24"/>
        </w:rPr>
        <w:t>Обеспечение мер общественного порядка и общественной безопасности осуществляется в соответствии с Федеральным законом от 04.12.2007 г. №329-ФЗ «О физической культуре и спорте в Российской Федерации».</w:t>
      </w:r>
    </w:p>
    <w:p w:rsidR="00C00786" w:rsidRDefault="00C00786" w:rsidP="00716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429C" w:rsidRDefault="0063429C" w:rsidP="006342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val="en-US" w:eastAsia="ru-RU"/>
        </w:rPr>
        <w:t>X</w:t>
      </w:r>
      <w:r w:rsidRPr="00354B10">
        <w:rPr>
          <w:rFonts w:ascii="Arial" w:eastAsia="Times New Roman" w:hAnsi="Arial" w:cs="Arial"/>
          <w:b/>
          <w:sz w:val="24"/>
          <w:szCs w:val="24"/>
          <w:lang w:eastAsia="ru-RU"/>
        </w:rPr>
        <w:t>. ПОДАЧА ЗАЯВОК НА УЧАСТИЕ</w:t>
      </w:r>
    </w:p>
    <w:p w:rsidR="0063429C" w:rsidRDefault="0063429C" w:rsidP="0063429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4B10">
        <w:rPr>
          <w:rFonts w:ascii="Arial" w:eastAsia="Times New Roman" w:hAnsi="Arial" w:cs="Arial"/>
          <w:sz w:val="24"/>
          <w:szCs w:val="24"/>
          <w:lang w:eastAsia="ru-RU"/>
        </w:rPr>
        <w:t xml:space="preserve">Именные </w:t>
      </w:r>
      <w:r>
        <w:rPr>
          <w:rFonts w:ascii="Arial" w:eastAsia="Times New Roman" w:hAnsi="Arial" w:cs="Arial"/>
          <w:sz w:val="24"/>
          <w:szCs w:val="24"/>
          <w:lang w:eastAsia="ru-RU"/>
        </w:rPr>
        <w:t>заявки представляются на заседание судейской коллегии.</w:t>
      </w:r>
    </w:p>
    <w:p w:rsidR="0063429C" w:rsidRDefault="0063429C" w:rsidP="006342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Справки по  тел.</w:t>
      </w: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206CA">
        <w:rPr>
          <w:rFonts w:ascii="Arial" w:eastAsia="Times New Roman" w:hAnsi="Arial" w:cs="Arial"/>
          <w:sz w:val="24"/>
          <w:szCs w:val="24"/>
          <w:lang w:eastAsia="ru-RU"/>
        </w:rPr>
        <w:t xml:space="preserve">8-912-973-58-31, </w:t>
      </w:r>
      <w:proofErr w:type="spellStart"/>
      <w:r w:rsidR="001206CA">
        <w:rPr>
          <w:rFonts w:ascii="Arial" w:eastAsia="Times New Roman" w:hAnsi="Arial" w:cs="Arial"/>
          <w:sz w:val="24"/>
          <w:szCs w:val="24"/>
          <w:lang w:eastAsia="ru-RU"/>
        </w:rPr>
        <w:t>Пуеров</w:t>
      </w:r>
      <w:proofErr w:type="spellEnd"/>
      <w:r w:rsidR="001206CA">
        <w:rPr>
          <w:rFonts w:ascii="Arial" w:eastAsia="Times New Roman" w:hAnsi="Arial" w:cs="Arial"/>
          <w:sz w:val="24"/>
          <w:szCs w:val="24"/>
          <w:lang w:eastAsia="ru-RU"/>
        </w:rPr>
        <w:t xml:space="preserve"> Сергей П</w:t>
      </w:r>
      <w:bookmarkStart w:id="0" w:name="_GoBack"/>
      <w:bookmarkEnd w:id="0"/>
      <w:r w:rsidR="001206CA">
        <w:rPr>
          <w:rFonts w:ascii="Arial" w:eastAsia="Times New Roman" w:hAnsi="Arial" w:cs="Arial"/>
          <w:sz w:val="24"/>
          <w:szCs w:val="24"/>
          <w:lang w:eastAsia="ru-RU"/>
        </w:rPr>
        <w:t>авлович.</w:t>
      </w:r>
    </w:p>
    <w:p w:rsidR="00454AEC" w:rsidRDefault="00454AEC" w:rsidP="00454AE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54AEC">
        <w:rPr>
          <w:rFonts w:ascii="Arial" w:eastAsia="Times New Roman" w:hAnsi="Arial" w:cs="Arial"/>
          <w:b/>
          <w:sz w:val="24"/>
          <w:szCs w:val="24"/>
          <w:lang w:val="en-US" w:eastAsia="ru-RU"/>
        </w:rPr>
        <w:t>XI</w:t>
      </w:r>
      <w:r w:rsidRPr="00454AEC">
        <w:rPr>
          <w:rFonts w:ascii="Arial" w:eastAsia="Times New Roman" w:hAnsi="Arial" w:cs="Arial"/>
          <w:b/>
          <w:sz w:val="24"/>
          <w:szCs w:val="24"/>
          <w:lang w:eastAsia="ru-RU"/>
        </w:rPr>
        <w:t>. СТРАХОВАНИЕ УЧАСТНИКОВ</w:t>
      </w:r>
    </w:p>
    <w:p w:rsidR="00454AEC" w:rsidRDefault="00454AEC" w:rsidP="00454AE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Страхование участников соревнований осуществляет ОО «Федерация футбола Курганской области» на основании договора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страховой компанией ВСК.</w:t>
      </w:r>
    </w:p>
    <w:p w:rsidR="00454AEC" w:rsidRPr="00A861B3" w:rsidRDefault="00454AEC" w:rsidP="00454AE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861B3">
        <w:rPr>
          <w:rFonts w:ascii="Arial" w:eastAsia="Times New Roman" w:hAnsi="Arial" w:cs="Arial"/>
          <w:sz w:val="24"/>
          <w:szCs w:val="24"/>
          <w:lang w:eastAsia="ru-RU"/>
        </w:rPr>
        <w:t>Участие в турнире осуществляется только при наличии договоров (оригиналов) на каждого участника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или на команду в целом,</w:t>
      </w: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 о страховании несчастных случаев, жизни и здоровья, которые предоставляются в Мандатную комиссию.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Договоры страхования участников соревнований имеет право оформить уполномоченное лицо Федерации непосредственно перед соревнованиями. </w:t>
      </w: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Страхование участников соревнований производится за счёт командирующих их организаций. </w:t>
      </w:r>
    </w:p>
    <w:p w:rsidR="00454AEC" w:rsidRPr="00454AEC" w:rsidRDefault="00454AEC" w:rsidP="00454AE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160CD" w:rsidRPr="00AA1707" w:rsidRDefault="007160CD" w:rsidP="00716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707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</w:p>
    <w:p w:rsidR="007160CD" w:rsidRPr="00AA1707" w:rsidRDefault="00295E06" w:rsidP="00481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A1707">
        <w:rPr>
          <w:rFonts w:ascii="Arial" w:eastAsia="Times New Roman" w:hAnsi="Arial" w:cs="Arial"/>
          <w:b/>
          <w:sz w:val="24"/>
          <w:szCs w:val="24"/>
          <w:lang w:val="en-US" w:eastAsia="ru-RU"/>
        </w:rPr>
        <w:t>X</w:t>
      </w:r>
      <w:r w:rsidR="0063429C">
        <w:rPr>
          <w:rFonts w:ascii="Arial" w:eastAsia="Times New Roman" w:hAnsi="Arial" w:cs="Arial"/>
          <w:b/>
          <w:sz w:val="24"/>
          <w:szCs w:val="24"/>
          <w:lang w:val="en-US" w:eastAsia="ru-RU"/>
        </w:rPr>
        <w:t>I</w:t>
      </w:r>
      <w:r w:rsidR="00454AEC">
        <w:rPr>
          <w:rFonts w:ascii="Arial" w:eastAsia="Times New Roman" w:hAnsi="Arial" w:cs="Arial"/>
          <w:b/>
          <w:sz w:val="24"/>
          <w:szCs w:val="24"/>
          <w:lang w:val="en-US" w:eastAsia="ru-RU"/>
        </w:rPr>
        <w:t>I</w:t>
      </w:r>
      <w:r w:rsidRPr="00AA17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</w:t>
      </w:r>
      <w:r w:rsidR="007160CD" w:rsidRPr="00AA1707">
        <w:rPr>
          <w:rFonts w:ascii="Arial" w:eastAsia="Times New Roman" w:hAnsi="Arial" w:cs="Arial"/>
          <w:b/>
          <w:sz w:val="24"/>
          <w:szCs w:val="24"/>
          <w:lang w:eastAsia="ru-RU"/>
        </w:rPr>
        <w:t>ЗАКЛЮЧИТЕЛЬНЫЕ ПОЛОЖЕНИЯ</w:t>
      </w:r>
    </w:p>
    <w:p w:rsidR="007160CD" w:rsidRPr="00AA1707" w:rsidRDefault="007160CD" w:rsidP="006342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707">
        <w:rPr>
          <w:rFonts w:ascii="Arial" w:eastAsia="Times New Roman" w:hAnsi="Arial" w:cs="Arial"/>
          <w:sz w:val="24"/>
          <w:szCs w:val="24"/>
          <w:lang w:eastAsia="ru-RU"/>
        </w:rPr>
        <w:t xml:space="preserve">Вопросы, не предусмотренные настоящим Положением, рассматриваются Комитетом по проведению соревнований ФФКО в соответствии с нормативными документами РФС по согласованию с Управлением по физической культуре, спорту и туризму Курганской области. </w:t>
      </w:r>
    </w:p>
    <w:p w:rsidR="007160CD" w:rsidRPr="00AA1707" w:rsidRDefault="007160CD" w:rsidP="00716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160CD" w:rsidRPr="00AA1707" w:rsidRDefault="007160CD" w:rsidP="00716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160CD" w:rsidRPr="00AA1707" w:rsidRDefault="007160CD" w:rsidP="007160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160CD" w:rsidRPr="00AA1707" w:rsidRDefault="007160CD" w:rsidP="007160CD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</w:pPr>
    </w:p>
    <w:p w:rsidR="00596AB3" w:rsidRPr="00AA1707" w:rsidRDefault="00596AB3">
      <w:pPr>
        <w:rPr>
          <w:rFonts w:ascii="Arial" w:hAnsi="Arial" w:cs="Arial"/>
          <w:sz w:val="24"/>
          <w:szCs w:val="24"/>
        </w:rPr>
      </w:pPr>
    </w:p>
    <w:sectPr w:rsidR="00596AB3" w:rsidRPr="00AA1707" w:rsidSect="00AA170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F1367"/>
    <w:multiLevelType w:val="hybridMultilevel"/>
    <w:tmpl w:val="D4A8E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265EB"/>
    <w:multiLevelType w:val="hybridMultilevel"/>
    <w:tmpl w:val="9036F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60CD"/>
    <w:rsid w:val="00077D0A"/>
    <w:rsid w:val="001206CA"/>
    <w:rsid w:val="002269FE"/>
    <w:rsid w:val="00295E06"/>
    <w:rsid w:val="00454AEC"/>
    <w:rsid w:val="00481951"/>
    <w:rsid w:val="004B7928"/>
    <w:rsid w:val="00596AB3"/>
    <w:rsid w:val="0063429C"/>
    <w:rsid w:val="006822AB"/>
    <w:rsid w:val="007141A1"/>
    <w:rsid w:val="007160CD"/>
    <w:rsid w:val="00931AFA"/>
    <w:rsid w:val="009579B4"/>
    <w:rsid w:val="00AA1707"/>
    <w:rsid w:val="00AF4EFC"/>
    <w:rsid w:val="00B6374D"/>
    <w:rsid w:val="00BF6BE5"/>
    <w:rsid w:val="00C00786"/>
    <w:rsid w:val="00C042AA"/>
    <w:rsid w:val="00D40CD4"/>
    <w:rsid w:val="00DC1983"/>
    <w:rsid w:val="00E140AB"/>
    <w:rsid w:val="00F601E0"/>
    <w:rsid w:val="00FC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0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E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0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D70C0-F4CF-49CA-B5C3-F5009830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cp:lastPrinted>2018-04-19T10:11:00Z</cp:lastPrinted>
  <dcterms:created xsi:type="dcterms:W3CDTF">2017-02-16T11:32:00Z</dcterms:created>
  <dcterms:modified xsi:type="dcterms:W3CDTF">2018-04-19T10:11:00Z</dcterms:modified>
</cp:coreProperties>
</file>